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F69D" w14:textId="77777777" w:rsidR="00F05D6A" w:rsidRDefault="00F05D6A" w:rsidP="00F05D6A">
      <w:pPr>
        <w:widowControl w:val="0"/>
        <w:autoSpaceDE w:val="0"/>
        <w:autoSpaceDN w:val="0"/>
        <w:adjustRightInd w:val="0"/>
        <w:ind w:left="3940"/>
        <w:rPr>
          <w:sz w:val="24"/>
          <w:szCs w:val="24"/>
        </w:rPr>
      </w:pPr>
      <w:r>
        <w:rPr>
          <w:sz w:val="32"/>
          <w:szCs w:val="32"/>
        </w:rPr>
        <w:t>Implementing Standards for Mathematical Practices</w:t>
      </w:r>
    </w:p>
    <w:p w14:paraId="6651BA3A" w14:textId="77777777" w:rsidR="00F05D6A" w:rsidRDefault="00F05D6A" w:rsidP="00F05D6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C52E47" wp14:editId="4C8D5666">
                <wp:simplePos x="0" y="0"/>
                <wp:positionH relativeFrom="column">
                  <wp:posOffset>159385</wp:posOffset>
                </wp:positionH>
                <wp:positionV relativeFrom="paragraph">
                  <wp:posOffset>328930</wp:posOffset>
                </wp:positionV>
                <wp:extent cx="9180195" cy="0"/>
                <wp:effectExtent l="19685" t="29210" r="33020" b="3429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5.9pt" to="735.4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" o:allowincell="f" strokecolor="#622423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386384" wp14:editId="3F4E9E56">
                <wp:simplePos x="0" y="0"/>
                <wp:positionH relativeFrom="column">
                  <wp:posOffset>159385</wp:posOffset>
                </wp:positionH>
                <wp:positionV relativeFrom="paragraph">
                  <wp:posOffset>296545</wp:posOffset>
                </wp:positionV>
                <wp:extent cx="9180195" cy="0"/>
                <wp:effectExtent l="6985" t="9525" r="20320" b="2857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23.35pt" to="735.4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" o:allowincell="f" strokecolor="#622423" strokeweight="9143emu"/>
            </w:pict>
          </mc:Fallback>
        </mc:AlternateContent>
      </w:r>
    </w:p>
    <w:p w14:paraId="68623110" w14:textId="77777777" w:rsidR="00F05D6A" w:rsidRDefault="00F05D6A" w:rsidP="00F05D6A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1A012588" w14:textId="77777777" w:rsidR="00F05D6A" w:rsidRDefault="00F05D6A" w:rsidP="00F05D6A">
      <w:pPr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</w:rPr>
      </w:pPr>
    </w:p>
    <w:p w14:paraId="39098968" w14:textId="77777777" w:rsidR="00F05D6A" w:rsidRDefault="00F05D6A" w:rsidP="00F05D6A">
      <w:pPr>
        <w:widowControl w:val="0"/>
        <w:autoSpaceDE w:val="0"/>
        <w:autoSpaceDN w:val="0"/>
        <w:adjustRightInd w:val="0"/>
        <w:ind w:left="3660"/>
        <w:rPr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#8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Look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for and express regularity in repeated reasoning.</w:t>
      </w:r>
    </w:p>
    <w:p w14:paraId="3DE91AB2" w14:textId="77777777" w:rsidR="00F05D6A" w:rsidRDefault="00F05D6A" w:rsidP="00F05D6A">
      <w:pPr>
        <w:widowControl w:val="0"/>
        <w:autoSpaceDE w:val="0"/>
        <w:autoSpaceDN w:val="0"/>
        <w:adjustRightInd w:val="0"/>
        <w:spacing w:line="26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1D2BD9" wp14:editId="6827FF2B">
                <wp:simplePos x="0" y="0"/>
                <wp:positionH relativeFrom="column">
                  <wp:posOffset>2540</wp:posOffset>
                </wp:positionH>
                <wp:positionV relativeFrom="paragraph">
                  <wp:posOffset>3224530</wp:posOffset>
                </wp:positionV>
                <wp:extent cx="9436100" cy="0"/>
                <wp:effectExtent l="15240" t="17780" r="22860" b="2032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53.9pt" to="743.2pt,25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eqR0CAABC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74FE91" wp14:editId="6056FABB">
                <wp:simplePos x="0" y="0"/>
                <wp:positionH relativeFrom="column">
                  <wp:posOffset>5080</wp:posOffset>
                </wp:positionH>
                <wp:positionV relativeFrom="paragraph">
                  <wp:posOffset>180975</wp:posOffset>
                </wp:positionV>
                <wp:extent cx="0" cy="5824855"/>
                <wp:effectExtent l="17780" t="9525" r="20320" b="2032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48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25pt" to=".4pt,4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" o:allowincell="f" strokeweight="6095emu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DDD405" wp14:editId="701B6F7F">
                <wp:simplePos x="0" y="0"/>
                <wp:positionH relativeFrom="column">
                  <wp:posOffset>9436100</wp:posOffset>
                </wp:positionH>
                <wp:positionV relativeFrom="paragraph">
                  <wp:posOffset>180975</wp:posOffset>
                </wp:positionV>
                <wp:extent cx="0" cy="5824855"/>
                <wp:effectExtent l="12700" t="9525" r="25400" b="2032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48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pt,14.25pt" to="743pt,47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" o:allowincell="f" strokeweight="6108emu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0"/>
        <w:gridCol w:w="7100"/>
        <w:gridCol w:w="7420"/>
        <w:gridCol w:w="20"/>
      </w:tblGrid>
      <w:tr w:rsidR="00F05D6A" w14:paraId="3F767A1D" w14:textId="77777777" w:rsidTr="00303D10">
        <w:trPr>
          <w:trHeight w:val="41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2B1F62E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703E228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14:paraId="1AC0148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Summary of Standards for Mathematical Practice</w:t>
            </w:r>
          </w:p>
        </w:tc>
        <w:tc>
          <w:tcPr>
            <w:tcW w:w="7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vAlign w:val="bottom"/>
          </w:tcPr>
          <w:p w14:paraId="55E127F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ind w:left="126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Questions to Develop Mathematical Thinking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C25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0AB473C3" w14:textId="77777777" w:rsidTr="00303D10">
        <w:trPr>
          <w:trHeight w:val="12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377876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4E151D1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1B0A97A3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  <w:vAlign w:val="bottom"/>
          </w:tcPr>
          <w:p w14:paraId="0068013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43D67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32E301D1" w14:textId="77777777" w:rsidTr="00303D10">
        <w:trPr>
          <w:trHeight w:val="3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9AB73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329AE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3"/>
                <w:sz w:val="23"/>
                <w:szCs w:val="23"/>
              </w:rPr>
              <w:t>8.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2B5F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Look for and express regularity in repeated reasoning.</w:t>
            </w:r>
          </w:p>
        </w:tc>
        <w:tc>
          <w:tcPr>
            <w:tcW w:w="7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1EE5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Will the same strategy work in other situations?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F515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1A2FF69F" w14:textId="77777777" w:rsidTr="00303D10">
        <w:trPr>
          <w:trHeight w:val="1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98AF0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3F520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3FA197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7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1D50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C387E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59494314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4E8C2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40C0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EB03A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See repeated calculations and look for generalizations and shortcuts.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71752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Is this always true, sometimes true or never true?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68AD8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2DD42DDD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F4276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58DC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DD984A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See the overall process of the problem and still attend to the details.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05F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How would you prove that...?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4EE3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6825CA5C" w14:textId="77777777" w:rsidTr="00303D10">
        <w:trPr>
          <w:trHeight w:val="3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0312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9A18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D63FB0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Understand the broader application of patterns and see the structure in similar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60AC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do you notice about...?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EF0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0192561A" w14:textId="77777777" w:rsidTr="00303D10">
        <w:trPr>
          <w:trHeight w:val="2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112D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BF59A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A03B0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situations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C629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is happening in this situation?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FD52F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11032F44" w14:textId="77777777" w:rsidTr="00303D10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DD7D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6BD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•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2F8A52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Continually evaluate the reasonableness of their intermediate results.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5CD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would happen if...?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91B25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1539955C" w14:textId="77777777" w:rsidTr="00303D10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FF7F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8308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E57FD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6C60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Is there a mathematical rule for...?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6FF36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28D39987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39C9F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746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4B4C52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ADA6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predictions or generalizations can this pattern support?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7433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23AFB134" w14:textId="77777777" w:rsidTr="00303D10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5911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9F9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75DF83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69E6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80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What mathematical consistencies do you notice?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7771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05D6A" w14:paraId="53C965E8" w14:textId="77777777" w:rsidTr="00303D10">
        <w:trPr>
          <w:trHeight w:val="57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2DCC4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22545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5C965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0166DF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440D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14:paraId="7057466D" w14:textId="77777777" w:rsidR="00F05D6A" w:rsidRDefault="00F05D6A" w:rsidP="00F05D6A">
      <w:pPr>
        <w:widowControl w:val="0"/>
        <w:autoSpaceDE w:val="0"/>
        <w:autoSpaceDN w:val="0"/>
        <w:adjustRightInd w:val="0"/>
        <w:spacing w:line="14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91575E" wp14:editId="4DD19148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9423400" cy="571500"/>
                <wp:effectExtent l="0" t="0" r="3175" b="317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3400" cy="571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.75pt;margin-top:0;width:742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" o:allowincell="f" fillcolor="#bfbfbf" stroked="f"/>
            </w:pict>
          </mc:Fallback>
        </mc:AlternateContent>
      </w:r>
    </w:p>
    <w:p w14:paraId="5F35B8EF" w14:textId="77777777" w:rsidR="00F05D6A" w:rsidRDefault="00F05D6A" w:rsidP="00F05D6A">
      <w:pPr>
        <w:widowControl w:val="0"/>
        <w:autoSpaceDE w:val="0"/>
        <w:autoSpaceDN w:val="0"/>
        <w:adjustRightInd w:val="0"/>
        <w:spacing w:line="239" w:lineRule="auto"/>
        <w:ind w:left="3120"/>
        <w:rPr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Implementation Characteristics: What does it look like in planning and delivery?</w:t>
      </w:r>
    </w:p>
    <w:p w14:paraId="2B04940C" w14:textId="77777777" w:rsidR="00F05D6A" w:rsidRDefault="00F05D6A" w:rsidP="00F05D6A">
      <w:pPr>
        <w:widowControl w:val="0"/>
        <w:autoSpaceDE w:val="0"/>
        <w:autoSpaceDN w:val="0"/>
        <w:adjustRightInd w:val="0"/>
        <w:spacing w:line="66" w:lineRule="exact"/>
        <w:rPr>
          <w:sz w:val="24"/>
          <w:szCs w:val="24"/>
        </w:rPr>
      </w:pPr>
    </w:p>
    <w:p w14:paraId="69B0676D" w14:textId="77777777" w:rsidR="00F05D6A" w:rsidRDefault="00F05D6A" w:rsidP="00F05D6A">
      <w:pPr>
        <w:widowControl w:val="0"/>
        <w:tabs>
          <w:tab w:val="left" w:pos="7100"/>
        </w:tabs>
        <w:autoSpaceDE w:val="0"/>
        <w:autoSpaceDN w:val="0"/>
        <w:adjustRightInd w:val="0"/>
        <w:ind w:left="760"/>
        <w:rPr>
          <w:sz w:val="24"/>
          <w:szCs w:val="24"/>
        </w:rPr>
      </w:pPr>
      <w:r>
        <w:rPr>
          <w:rFonts w:ascii="Arial" w:hAnsi="Arial" w:cs="Arial"/>
          <w:b/>
          <w:bCs/>
        </w:rPr>
        <w:t>Task</w:t>
      </w:r>
      <w:r>
        <w:rPr>
          <w:rFonts w:ascii="Arial" w:hAnsi="Arial" w:cs="Arial"/>
        </w:rPr>
        <w:t>: elements to keep in mind when determining learning experiences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Teacher: </w:t>
      </w:r>
      <w:r>
        <w:rPr>
          <w:rFonts w:ascii="Arial" w:hAnsi="Arial" w:cs="Arial"/>
          <w:sz w:val="18"/>
          <w:szCs w:val="18"/>
        </w:rPr>
        <w:t>actions that further the development of math practices within their students</w:t>
      </w:r>
    </w:p>
    <w:p w14:paraId="2F7C9CFC" w14:textId="77777777" w:rsidR="00F05D6A" w:rsidRDefault="00F05D6A" w:rsidP="00F05D6A">
      <w:pPr>
        <w:widowControl w:val="0"/>
        <w:autoSpaceDE w:val="0"/>
        <w:autoSpaceDN w:val="0"/>
        <w:adjustRightInd w:val="0"/>
        <w:spacing w:line="169" w:lineRule="exact"/>
        <w:rPr>
          <w:sz w:val="24"/>
          <w:szCs w:val="24"/>
        </w:rPr>
      </w:pPr>
    </w:p>
    <w:p w14:paraId="5A9F47F6" w14:textId="77777777" w:rsidR="00F05D6A" w:rsidRDefault="00F05D6A" w:rsidP="00F05D6A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Task:</w:t>
      </w:r>
    </w:p>
    <w:p w14:paraId="2B988F18" w14:textId="77777777" w:rsidR="00F05D6A" w:rsidRDefault="00F05D6A" w:rsidP="00F05D6A">
      <w:pPr>
        <w:widowControl w:val="0"/>
        <w:autoSpaceDE w:val="0"/>
        <w:autoSpaceDN w:val="0"/>
        <w:adjustRightInd w:val="0"/>
        <w:spacing w:line="110" w:lineRule="exact"/>
        <w:rPr>
          <w:sz w:val="24"/>
          <w:szCs w:val="24"/>
        </w:rPr>
      </w:pPr>
    </w:p>
    <w:p w14:paraId="16B666AF" w14:textId="77777777" w:rsidR="00F05D6A" w:rsidRPr="002252BD" w:rsidRDefault="00F05D6A" w:rsidP="002252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Addresses and connects to prior knowledge in a non-routine way.</w:t>
      </w:r>
    </w:p>
    <w:p w14:paraId="6E8E0EAE" w14:textId="77777777" w:rsidR="00F05D6A" w:rsidRDefault="00F05D6A" w:rsidP="00F05D6A">
      <w:pPr>
        <w:widowControl w:val="0"/>
        <w:autoSpaceDE w:val="0"/>
        <w:autoSpaceDN w:val="0"/>
        <w:adjustRightInd w:val="0"/>
        <w:spacing w:line="105" w:lineRule="exact"/>
        <w:rPr>
          <w:sz w:val="24"/>
          <w:szCs w:val="24"/>
        </w:rPr>
      </w:pPr>
    </w:p>
    <w:p w14:paraId="5AD61183" w14:textId="77777777" w:rsidR="00F05D6A" w:rsidRPr="002252BD" w:rsidRDefault="00F05D6A" w:rsidP="002252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Present several opportunities to reveal patterns or repetition in thinking so generalizations can be made.</w:t>
      </w:r>
    </w:p>
    <w:p w14:paraId="616AA26F" w14:textId="77777777" w:rsidR="00F05D6A" w:rsidRDefault="00F05D6A" w:rsidP="00F05D6A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52E65FFA" w14:textId="77777777" w:rsidR="00F05D6A" w:rsidRPr="002252BD" w:rsidRDefault="00F05D6A" w:rsidP="002252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Requires students to see patterns or relationships in order to develop a mathematical rule.</w:t>
      </w:r>
    </w:p>
    <w:p w14:paraId="6AFCE9FC" w14:textId="77777777" w:rsidR="00F05D6A" w:rsidRDefault="00F05D6A" w:rsidP="00F05D6A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03A96588" w14:textId="77777777" w:rsidR="00F05D6A" w:rsidRPr="002252BD" w:rsidRDefault="00F05D6A" w:rsidP="002252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Expects students to discover the underlying structure of the problem and come to a generalization.</w:t>
      </w:r>
    </w:p>
    <w:p w14:paraId="14A8C4FC" w14:textId="77777777" w:rsidR="00F05D6A" w:rsidRDefault="00F05D6A" w:rsidP="00F05D6A">
      <w:pPr>
        <w:widowControl w:val="0"/>
        <w:autoSpaceDE w:val="0"/>
        <w:autoSpaceDN w:val="0"/>
        <w:adjustRightInd w:val="0"/>
        <w:spacing w:line="105" w:lineRule="exact"/>
        <w:rPr>
          <w:sz w:val="24"/>
          <w:szCs w:val="24"/>
        </w:rPr>
      </w:pPr>
    </w:p>
    <w:p w14:paraId="2999C254" w14:textId="77777777" w:rsidR="00F05D6A" w:rsidRPr="002252BD" w:rsidRDefault="00F05D6A" w:rsidP="002252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Connects to a previous task to extend learning of a mathematical concept.</w:t>
      </w:r>
    </w:p>
    <w:p w14:paraId="0AC0CEA2" w14:textId="77777777" w:rsidR="00F05D6A" w:rsidRDefault="00F05D6A" w:rsidP="00F05D6A">
      <w:pPr>
        <w:widowControl w:val="0"/>
        <w:autoSpaceDE w:val="0"/>
        <w:autoSpaceDN w:val="0"/>
        <w:adjustRightInd w:val="0"/>
        <w:spacing w:line="270" w:lineRule="exact"/>
        <w:rPr>
          <w:sz w:val="24"/>
          <w:szCs w:val="24"/>
        </w:rPr>
      </w:pPr>
    </w:p>
    <w:p w14:paraId="21C3E695" w14:textId="77777777" w:rsidR="00F05D6A" w:rsidRDefault="00F05D6A" w:rsidP="00F05D6A">
      <w:pPr>
        <w:widowControl w:val="0"/>
        <w:autoSpaceDE w:val="0"/>
        <w:autoSpaceDN w:val="0"/>
        <w:adjustRightInd w:val="0"/>
        <w:ind w:left="120"/>
        <w:rPr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Teacher:</w:t>
      </w:r>
    </w:p>
    <w:p w14:paraId="7371B1C6" w14:textId="77777777" w:rsidR="00F05D6A" w:rsidRDefault="00F05D6A" w:rsidP="00F05D6A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6BBDFC5A" w14:textId="77777777" w:rsidR="00F05D6A" w:rsidRPr="002252BD" w:rsidRDefault="00F05D6A" w:rsidP="002252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Encourages students to connect task to prior concepts and tasks.</w:t>
      </w:r>
    </w:p>
    <w:p w14:paraId="7286F99C" w14:textId="77777777" w:rsidR="00F05D6A" w:rsidRDefault="00F05D6A" w:rsidP="00F05D6A">
      <w:pPr>
        <w:widowControl w:val="0"/>
        <w:autoSpaceDE w:val="0"/>
        <w:autoSpaceDN w:val="0"/>
        <w:adjustRightInd w:val="0"/>
        <w:spacing w:line="105" w:lineRule="exact"/>
        <w:rPr>
          <w:sz w:val="24"/>
          <w:szCs w:val="24"/>
        </w:rPr>
      </w:pPr>
    </w:p>
    <w:p w14:paraId="3F22CBAF" w14:textId="77777777" w:rsidR="00F05D6A" w:rsidRPr="002252BD" w:rsidRDefault="00F05D6A" w:rsidP="002252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proofErr w:type="gramStart"/>
      <w:r w:rsidRPr="002252BD">
        <w:rPr>
          <w:rFonts w:ascii="Arial" w:hAnsi="Arial" w:cs="Arial"/>
        </w:rPr>
        <w:t>Prompts students</w:t>
      </w:r>
      <w:proofErr w:type="gramEnd"/>
      <w:r w:rsidRPr="002252BD">
        <w:rPr>
          <w:rFonts w:ascii="Arial" w:hAnsi="Arial" w:cs="Arial"/>
        </w:rPr>
        <w:t xml:space="preserve"> to generate exploratory questions based on current tasks.</w:t>
      </w:r>
    </w:p>
    <w:p w14:paraId="34ECD5B6" w14:textId="77777777" w:rsidR="00F05D6A" w:rsidRDefault="00F05D6A" w:rsidP="00F05D6A">
      <w:pPr>
        <w:widowControl w:val="0"/>
        <w:autoSpaceDE w:val="0"/>
        <w:autoSpaceDN w:val="0"/>
        <w:adjustRightInd w:val="0"/>
        <w:spacing w:line="107" w:lineRule="exact"/>
        <w:rPr>
          <w:sz w:val="24"/>
          <w:szCs w:val="24"/>
        </w:rPr>
      </w:pPr>
    </w:p>
    <w:p w14:paraId="7CCF787C" w14:textId="77777777" w:rsidR="00F05D6A" w:rsidRPr="002252BD" w:rsidRDefault="00F05D6A" w:rsidP="002252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9" w:lineRule="auto"/>
        <w:rPr>
          <w:sz w:val="24"/>
          <w:szCs w:val="24"/>
        </w:rPr>
      </w:pPr>
      <w:r w:rsidRPr="002252BD">
        <w:rPr>
          <w:rFonts w:ascii="Arial" w:hAnsi="Arial" w:cs="Arial"/>
        </w:rPr>
        <w:t>Asks what math relationships or patterns can be used to assist in making sense of the problem.</w:t>
      </w:r>
    </w:p>
    <w:p w14:paraId="3E4E374A" w14:textId="77777777" w:rsidR="00F05D6A" w:rsidRDefault="00F05D6A" w:rsidP="00F05D6A">
      <w:pPr>
        <w:widowControl w:val="0"/>
        <w:autoSpaceDE w:val="0"/>
        <w:autoSpaceDN w:val="0"/>
        <w:adjustRightInd w:val="0"/>
        <w:spacing w:line="109" w:lineRule="exact"/>
        <w:rPr>
          <w:sz w:val="24"/>
          <w:szCs w:val="24"/>
        </w:rPr>
      </w:pPr>
    </w:p>
    <w:p w14:paraId="59ABF0AA" w14:textId="77777777" w:rsidR="002252BD" w:rsidRPr="002252BD" w:rsidRDefault="00F05D6A" w:rsidP="002252B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45" w:lineRule="auto"/>
        <w:ind w:right="1960"/>
        <w:rPr>
          <w:sz w:val="24"/>
          <w:szCs w:val="24"/>
        </w:rPr>
      </w:pPr>
      <w:r w:rsidRPr="002252BD">
        <w:rPr>
          <w:rFonts w:ascii="Arial" w:hAnsi="Arial" w:cs="Arial"/>
        </w:rPr>
        <w:t xml:space="preserve">Asks for predictions about solutions at midpoints throughout the solution process and encourages students to monitor each other’s intermediate results. </w:t>
      </w:r>
      <w:bookmarkStart w:id="0" w:name="_GoBack"/>
      <w:bookmarkEnd w:id="0"/>
    </w:p>
    <w:p w14:paraId="343CA158" w14:textId="77777777" w:rsidR="00F05D6A" w:rsidRPr="002252BD" w:rsidRDefault="00F05D6A" w:rsidP="002252B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45" w:lineRule="auto"/>
        <w:ind w:right="1960"/>
        <w:rPr>
          <w:sz w:val="24"/>
          <w:szCs w:val="24"/>
        </w:rPr>
      </w:pPr>
      <w:r w:rsidRPr="002252BD">
        <w:rPr>
          <w:rFonts w:ascii="Arial" w:hAnsi="Arial" w:cs="Arial"/>
        </w:rPr>
        <w:t>Questions students to assist them in creating generalizations based on repetition in thinking and procedures.</w:t>
      </w:r>
    </w:p>
    <w:p w14:paraId="150682EA" w14:textId="77777777" w:rsidR="00F05D6A" w:rsidRDefault="00F05D6A" w:rsidP="00F05D6A">
      <w:pPr>
        <w:widowControl w:val="0"/>
        <w:autoSpaceDE w:val="0"/>
        <w:autoSpaceDN w:val="0"/>
        <w:adjustRightInd w:val="0"/>
        <w:spacing w:line="298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BBF52B7" wp14:editId="75D5355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9436100" cy="0"/>
                <wp:effectExtent l="0" t="0" r="12700" b="2540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743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Frx0CAABCBAAADgAAAGRycy9lMm9Eb2MueG1srFPBjtowEL1X6j9YvkMSyFK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" o:allowincell="f" strokeweight="6095emu"/>
            </w:pict>
          </mc:Fallback>
        </mc:AlternateContent>
      </w:r>
    </w:p>
    <w:p w14:paraId="35D90B99" w14:textId="77777777" w:rsidR="00F05D6A" w:rsidRDefault="00F05D6A" w:rsidP="00F05D6A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F05D6A">
          <w:pgSz w:w="15840" w:h="12240" w:orient="landscape"/>
          <w:pgMar w:top="0" w:right="540" w:bottom="198" w:left="440" w:header="720" w:footer="720" w:gutter="0"/>
          <w:cols w:space="720" w:equalWidth="0">
            <w:col w:w="14860"/>
          </w:cols>
          <w:noEndnote/>
        </w:sectPr>
      </w:pPr>
      <w:r>
        <w:rPr>
          <w:rFonts w:ascii="Arial" w:hAnsi="Arial" w:cs="Arial"/>
          <w:i/>
          <w:iCs/>
        </w:rPr>
        <w:t>Institute for Advanced Study/Park City Mathematics Institute</w:t>
      </w:r>
      <w:r>
        <w:rPr>
          <w:rFonts w:ascii="Arial" w:hAnsi="Arial" w:cs="Arial"/>
        </w:rPr>
        <w:t>/ Created by Learning Services, Modified by Melisa Hancock, 2013</w:t>
      </w:r>
    </w:p>
    <w:p w14:paraId="629EB616" w14:textId="77777777" w:rsidR="00F05D6A" w:rsidRPr="00636516" w:rsidRDefault="00F05D6A" w:rsidP="00F05D6A">
      <w:pPr>
        <w:widowControl w:val="0"/>
        <w:autoSpaceDE w:val="0"/>
        <w:autoSpaceDN w:val="0"/>
        <w:adjustRightInd w:val="0"/>
        <w:jc w:val="center"/>
        <w:rPr>
          <w:sz w:val="36"/>
          <w:szCs w:val="24"/>
        </w:rPr>
      </w:pPr>
      <w:r w:rsidRPr="00636516">
        <w:rPr>
          <w:sz w:val="36"/>
          <w:szCs w:val="24"/>
        </w:rPr>
        <w:lastRenderedPageBreak/>
        <w:t>Reflections on This Week</w:t>
      </w:r>
      <w:r>
        <w:rPr>
          <w:sz w:val="36"/>
          <w:szCs w:val="24"/>
        </w:rPr>
        <w:t>: Mathematical Practice 8</w:t>
      </w:r>
    </w:p>
    <w:p w14:paraId="7DBC4B19" w14:textId="77777777" w:rsidR="00F05D6A" w:rsidRDefault="00F05D6A" w:rsidP="00F05D6A">
      <w:pPr>
        <w:widowControl w:val="0"/>
        <w:autoSpaceDE w:val="0"/>
        <w:autoSpaceDN w:val="0"/>
        <w:adjustRightInd w:val="0"/>
        <w:ind w:left="720"/>
        <w:jc w:val="center"/>
        <w:rPr>
          <w:sz w:val="24"/>
          <w:szCs w:val="24"/>
        </w:rPr>
      </w:pPr>
    </w:p>
    <w:p w14:paraId="3B99E782" w14:textId="77777777" w:rsidR="00F05D6A" w:rsidRDefault="00F05D6A" w:rsidP="00F05D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14760" w:type="dxa"/>
        <w:tblLook w:val="04A0" w:firstRow="1" w:lastRow="0" w:firstColumn="1" w:lastColumn="0" w:noHBand="0" w:noVBand="1"/>
      </w:tblPr>
      <w:tblGrid>
        <w:gridCol w:w="14760"/>
      </w:tblGrid>
      <w:tr w:rsidR="00F05D6A" w14:paraId="04553A4E" w14:textId="77777777" w:rsidTr="00F05D6A">
        <w:tc>
          <w:tcPr>
            <w:tcW w:w="14760" w:type="dxa"/>
          </w:tcPr>
          <w:p w14:paraId="1A532F96" w14:textId="77777777" w:rsidR="00F05D6A" w:rsidRPr="00636516" w:rsidRDefault="00F05D6A" w:rsidP="00303D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24"/>
              </w:rPr>
            </w:pPr>
            <w:r w:rsidRPr="00636516">
              <w:rPr>
                <w:sz w:val="32"/>
                <w:szCs w:val="24"/>
              </w:rPr>
              <w:t>What did you do to incorporate this practice into your classroom this week? Explain.</w:t>
            </w:r>
          </w:p>
        </w:tc>
      </w:tr>
      <w:tr w:rsidR="00F05D6A" w14:paraId="3C65FC76" w14:textId="77777777" w:rsidTr="00F05D6A">
        <w:trPr>
          <w:trHeight w:val="562"/>
        </w:trPr>
        <w:tc>
          <w:tcPr>
            <w:tcW w:w="14760" w:type="dxa"/>
          </w:tcPr>
          <w:p w14:paraId="54AA6746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848D753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D795E67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427415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101F7E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39112B7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87EB98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5D6A" w14:paraId="38F2D0E6" w14:textId="77777777" w:rsidTr="00F05D6A">
        <w:tc>
          <w:tcPr>
            <w:tcW w:w="14760" w:type="dxa"/>
          </w:tcPr>
          <w:p w14:paraId="2F931754" w14:textId="77777777" w:rsidR="00F05D6A" w:rsidRDefault="00F05D6A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you experience any difficulties incorporating this practice into your classroom this week? Explain.</w:t>
            </w:r>
          </w:p>
        </w:tc>
      </w:tr>
      <w:tr w:rsidR="00F05D6A" w14:paraId="601B2DE5" w14:textId="77777777" w:rsidTr="00F05D6A">
        <w:trPr>
          <w:trHeight w:val="562"/>
        </w:trPr>
        <w:tc>
          <w:tcPr>
            <w:tcW w:w="14760" w:type="dxa"/>
          </w:tcPr>
          <w:p w14:paraId="5644EA29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CD8023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DA7B6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BC324C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E26368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F0C3F6F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3EA5712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5D6A" w14:paraId="17861186" w14:textId="77777777" w:rsidTr="00F05D6A">
        <w:tc>
          <w:tcPr>
            <w:tcW w:w="14760" w:type="dxa"/>
          </w:tcPr>
          <w:p w14:paraId="0DBC9AAA" w14:textId="77777777" w:rsidR="00F05D6A" w:rsidRDefault="00F05D6A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>Did the use of the checklist help you to incorporate this practice into your classroom this week? Explain.</w:t>
            </w:r>
          </w:p>
        </w:tc>
      </w:tr>
      <w:tr w:rsidR="00F05D6A" w14:paraId="1FD39BAD" w14:textId="77777777" w:rsidTr="00F05D6A">
        <w:trPr>
          <w:trHeight w:val="562"/>
        </w:trPr>
        <w:tc>
          <w:tcPr>
            <w:tcW w:w="14760" w:type="dxa"/>
          </w:tcPr>
          <w:p w14:paraId="0D5B0A2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A0ACF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1962AA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3EAFE3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927FB8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E9E2BA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0ABF49A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5D6A" w14:paraId="13D90243" w14:textId="77777777" w:rsidTr="00F05D6A">
        <w:tc>
          <w:tcPr>
            <w:tcW w:w="14760" w:type="dxa"/>
          </w:tcPr>
          <w:p w14:paraId="14080CA0" w14:textId="77777777" w:rsidR="00F05D6A" w:rsidRDefault="00F05D6A" w:rsidP="00303D10">
            <w:pPr>
              <w:widowControl w:val="0"/>
              <w:tabs>
                <w:tab w:val="center" w:pos="727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516">
              <w:rPr>
                <w:sz w:val="32"/>
                <w:szCs w:val="24"/>
              </w:rPr>
              <w:t xml:space="preserve">Did the use of the </w:t>
            </w:r>
            <w:proofErr w:type="spellStart"/>
            <w:r w:rsidRPr="00636516">
              <w:rPr>
                <w:sz w:val="32"/>
                <w:szCs w:val="24"/>
              </w:rPr>
              <w:t>Weebly</w:t>
            </w:r>
            <w:proofErr w:type="spellEnd"/>
            <w:r w:rsidRPr="00636516">
              <w:rPr>
                <w:sz w:val="32"/>
                <w:szCs w:val="24"/>
              </w:rPr>
              <w:t xml:space="preserve"> module help you to incorporate this practice into your classroom this week? Explain.</w:t>
            </w:r>
          </w:p>
        </w:tc>
      </w:tr>
      <w:tr w:rsidR="00F05D6A" w14:paraId="2FB44A93" w14:textId="77777777" w:rsidTr="00F05D6A">
        <w:trPr>
          <w:trHeight w:val="562"/>
        </w:trPr>
        <w:tc>
          <w:tcPr>
            <w:tcW w:w="14760" w:type="dxa"/>
          </w:tcPr>
          <w:p w14:paraId="0738774B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C453F81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A207BD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0FA944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DD53BF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AE28927" w14:textId="77777777" w:rsidR="00F05D6A" w:rsidRDefault="00F05D6A" w:rsidP="00303D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29DC617" w14:textId="77777777" w:rsidR="00242267" w:rsidRDefault="00242267"/>
    <w:sectPr w:rsidR="00242267" w:rsidSect="00F05D6A">
      <w:pgSz w:w="15840" w:h="12240" w:orient="landscape"/>
      <w:pgMar w:top="18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A31"/>
    <w:multiLevelType w:val="hybridMultilevel"/>
    <w:tmpl w:val="F10A91B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E7D68"/>
    <w:multiLevelType w:val="hybridMultilevel"/>
    <w:tmpl w:val="CA78F4B4"/>
    <w:lvl w:ilvl="0" w:tplc="2F2C29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A"/>
    <w:rsid w:val="002252BD"/>
    <w:rsid w:val="00242267"/>
    <w:rsid w:val="00F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C1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D6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6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Janeen Peretin</dc:creator>
  <cp:keywords/>
  <dc:description/>
  <cp:lastModifiedBy>Janeen Peretin</cp:lastModifiedBy>
  <cp:revision>2</cp:revision>
  <dcterms:created xsi:type="dcterms:W3CDTF">2013-08-31T21:16:00Z</dcterms:created>
  <dcterms:modified xsi:type="dcterms:W3CDTF">2013-09-01T20:30:00Z</dcterms:modified>
</cp:coreProperties>
</file>